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235E" w14:textId="056EBE20" w:rsidR="00297695" w:rsidRPr="00297695" w:rsidRDefault="004C39D5" w:rsidP="004C39D5">
      <w:pPr>
        <w:pStyle w:val="HeaderGeorgia25pt"/>
      </w:pPr>
      <w:proofErr w:type="spellStart"/>
      <w:r>
        <w:t>Self Supporting</w:t>
      </w:r>
      <w:proofErr w:type="spellEnd"/>
      <w:r>
        <w:t xml:space="preserve"> Graduate Degree Programs</w:t>
      </w:r>
    </w:p>
    <w:p w14:paraId="2EFE30E3" w14:textId="77777777" w:rsidR="00D61978" w:rsidRPr="002D4939" w:rsidRDefault="00D61978" w:rsidP="004C39D5">
      <w:pPr>
        <w:rPr>
          <w:rFonts w:eastAsia="Times New Roman" w:cs="Lucida Grande"/>
          <w:b/>
          <w:color w:val="000000" w:themeColor="text1"/>
          <w:szCs w:val="22"/>
        </w:rPr>
      </w:pPr>
    </w:p>
    <w:p w14:paraId="232542AA" w14:textId="1DFA69FA" w:rsidR="004C39D5" w:rsidRPr="004C39D5" w:rsidRDefault="004C39D5" w:rsidP="009A6D8E">
      <w:pPr>
        <w:rPr>
          <w:rFonts w:ascii="Times New Roman" w:eastAsia="Times New Roman" w:hAnsi="Times New Roman" w:cs="Times New Roman"/>
          <w:sz w:val="24"/>
        </w:rPr>
      </w:pPr>
      <w:r w:rsidRPr="004C39D5">
        <w:rPr>
          <w:rFonts w:ascii="freight-text-pro" w:eastAsia="Times New Roman" w:hAnsi="freight-text-pro" w:cs="Times New Roman"/>
          <w:color w:val="000000"/>
          <w:sz w:val="29"/>
          <w:szCs w:val="29"/>
        </w:rPr>
        <w:t>N</w:t>
      </w:r>
      <w:r w:rsidR="009A6D8E">
        <w:rPr>
          <w:rFonts w:ascii="freight-text-pro" w:eastAsia="Times New Roman" w:hAnsi="freight-text-pro" w:cs="Times New Roman"/>
          <w:color w:val="000000"/>
          <w:sz w:val="29"/>
          <w:szCs w:val="29"/>
        </w:rPr>
        <w:t>ew Academic Ventures, Berkeley</w:t>
      </w:r>
      <w:r w:rsidRPr="004C39D5">
        <w:rPr>
          <w:rFonts w:ascii="freight-text-pro" w:eastAsia="Times New Roman" w:hAnsi="freight-text-pro" w:cs="Times New Roman"/>
          <w:color w:val="000000"/>
          <w:sz w:val="29"/>
          <w:szCs w:val="29"/>
        </w:rPr>
        <w:t xml:space="preserve"> works closely with the home department proposing the SSGDP, UC Berkeley's Graduate Division, and the EVCP's office throughout this process.  To start the market research, please fill out the </w:t>
      </w:r>
      <w:hyperlink r:id="rId7" w:tgtFrame="_blank" w:history="1">
        <w:r w:rsidRPr="004C39D5">
          <w:rPr>
            <w:rFonts w:ascii="freight-text-pro" w:eastAsia="Times New Roman" w:hAnsi="freight-text-pro" w:cs="Times New Roman"/>
            <w:color w:val="000000"/>
            <w:sz w:val="29"/>
            <w:szCs w:val="29"/>
            <w:u w:val="single"/>
          </w:rPr>
          <w:t>Nav-B intake fo</w:t>
        </w:r>
        <w:r w:rsidRPr="004C39D5">
          <w:rPr>
            <w:rFonts w:ascii="freight-text-pro" w:eastAsia="Times New Roman" w:hAnsi="freight-text-pro" w:cs="Times New Roman"/>
            <w:color w:val="000000"/>
            <w:sz w:val="29"/>
            <w:szCs w:val="29"/>
            <w:u w:val="single"/>
          </w:rPr>
          <w:t>r</w:t>
        </w:r>
        <w:r w:rsidRPr="004C39D5">
          <w:rPr>
            <w:rFonts w:ascii="freight-text-pro" w:eastAsia="Times New Roman" w:hAnsi="freight-text-pro" w:cs="Times New Roman"/>
            <w:color w:val="000000"/>
            <w:sz w:val="29"/>
            <w:szCs w:val="29"/>
            <w:u w:val="single"/>
          </w:rPr>
          <w:t>m</w:t>
        </w:r>
      </w:hyperlink>
      <w:r w:rsidRPr="004C39D5">
        <w:rPr>
          <w:rFonts w:ascii="freight-text-pro" w:eastAsia="Times New Roman" w:hAnsi="freight-text-pro" w:cs="Times New Roman"/>
          <w:color w:val="000000"/>
          <w:sz w:val="29"/>
          <w:szCs w:val="29"/>
        </w:rPr>
        <w:t xml:space="preserve">, and when complete send to </w:t>
      </w:r>
      <w:hyperlink r:id="rId8" w:history="1">
        <w:r w:rsidRPr="004C39D5">
          <w:rPr>
            <w:rFonts w:ascii="freight-text-pro" w:eastAsia="Times New Roman" w:hAnsi="freight-text-pro" w:cs="Times New Roman"/>
            <w:color w:val="000000"/>
            <w:sz w:val="29"/>
            <w:szCs w:val="29"/>
            <w:u w:val="single"/>
          </w:rPr>
          <w:t xml:space="preserve">Chris </w:t>
        </w:r>
        <w:proofErr w:type="spellStart"/>
        <w:r w:rsidRPr="004C39D5">
          <w:rPr>
            <w:rFonts w:ascii="freight-text-pro" w:eastAsia="Times New Roman" w:hAnsi="freight-text-pro" w:cs="Times New Roman"/>
            <w:color w:val="000000"/>
            <w:sz w:val="29"/>
            <w:szCs w:val="29"/>
            <w:u w:val="single"/>
          </w:rPr>
          <w:t>Stawski</w:t>
        </w:r>
        <w:proofErr w:type="spellEnd"/>
      </w:hyperlink>
      <w:r w:rsidRPr="004C39D5">
        <w:rPr>
          <w:rFonts w:ascii="freight-text-pro" w:eastAsia="Times New Roman" w:hAnsi="freight-text-pro" w:cs="Times New Roman"/>
          <w:color w:val="000000"/>
          <w:sz w:val="29"/>
          <w:szCs w:val="29"/>
        </w:rPr>
        <w:t>.</w:t>
      </w:r>
    </w:p>
    <w:p w14:paraId="677B3611" w14:textId="77777777" w:rsidR="004C39D5" w:rsidRPr="004C39D5" w:rsidRDefault="004C39D5" w:rsidP="004C39D5">
      <w:pPr>
        <w:shd w:val="clear" w:color="auto" w:fill="FFFFFF"/>
        <w:spacing w:beforeAutospacing="1" w:afterAutospacing="1"/>
        <w:rPr>
          <w:rFonts w:ascii="freight-text-pro" w:eastAsia="Times New Roman" w:hAnsi="freight-text-pro" w:cs="Times New Roman"/>
          <w:color w:val="000000"/>
          <w:sz w:val="29"/>
          <w:szCs w:val="29"/>
        </w:rPr>
      </w:pPr>
      <w:r w:rsidRPr="004C39D5">
        <w:rPr>
          <w:rFonts w:ascii="freight-text-pro" w:eastAsia="Times New Roman" w:hAnsi="freight-text-pro" w:cs="Times New Roman"/>
          <w:color w:val="000000"/>
          <w:sz w:val="29"/>
          <w:szCs w:val="29"/>
        </w:rPr>
        <w:t xml:space="preserve">For general guidance on the SSGDP process, please refer to the </w:t>
      </w:r>
      <w:hyperlink r:id="rId9" w:history="1">
        <w:r w:rsidRPr="004C39D5">
          <w:rPr>
            <w:rFonts w:ascii="freight-text-pro" w:eastAsia="Times New Roman" w:hAnsi="freight-text-pro" w:cs="Times New Roman"/>
            <w:color w:val="000000"/>
            <w:sz w:val="29"/>
            <w:szCs w:val="29"/>
            <w:u w:val="single"/>
          </w:rPr>
          <w:t xml:space="preserve">Office of the Chief Financial </w:t>
        </w:r>
        <w:proofErr w:type="spellStart"/>
        <w:r w:rsidRPr="004C39D5">
          <w:rPr>
            <w:rFonts w:ascii="freight-text-pro" w:eastAsia="Times New Roman" w:hAnsi="freight-text-pro" w:cs="Times New Roman"/>
            <w:color w:val="000000"/>
            <w:sz w:val="29"/>
            <w:szCs w:val="29"/>
            <w:u w:val="single"/>
          </w:rPr>
          <w:t>Office</w:t>
        </w:r>
        <w:proofErr w:type="spellEnd"/>
      </w:hyperlink>
      <w:r w:rsidRPr="004C39D5">
        <w:rPr>
          <w:rFonts w:ascii="freight-text-pro" w:eastAsia="Times New Roman" w:hAnsi="freight-text-pro" w:cs="Times New Roman"/>
          <w:color w:val="000000"/>
          <w:sz w:val="29"/>
          <w:szCs w:val="29"/>
        </w:rPr>
        <w:t>.</w:t>
      </w:r>
    </w:p>
    <w:p w14:paraId="58146292" w14:textId="77777777" w:rsidR="00D61978" w:rsidRPr="00D61978" w:rsidRDefault="00D61978" w:rsidP="00D61978">
      <w:pPr>
        <w:rPr>
          <w:b/>
          <w:color w:val="000000" w:themeColor="text1"/>
        </w:rPr>
      </w:pPr>
    </w:p>
    <w:p w14:paraId="21165C99" w14:textId="77777777" w:rsidR="00D61978" w:rsidRPr="00D61978" w:rsidRDefault="00D61978" w:rsidP="00D61978"/>
    <w:sectPr w:rsidR="00D61978" w:rsidRPr="00D61978" w:rsidSect="00D61978">
      <w:headerReference w:type="even" r:id="rId10"/>
      <w:headerReference w:type="default" r:id="rId11"/>
      <w:footerReference w:type="even" r:id="rId12"/>
      <w:footerReference w:type="default" r:id="rId13"/>
      <w:headerReference w:type="first" r:id="rId14"/>
      <w:footerReference w:type="first" r:id="rId15"/>
      <w:pgSz w:w="12240" w:h="15840"/>
      <w:pgMar w:top="20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39D4" w14:textId="77777777" w:rsidR="0038351F" w:rsidRDefault="0038351F" w:rsidP="00CE50AE">
      <w:r>
        <w:separator/>
      </w:r>
    </w:p>
  </w:endnote>
  <w:endnote w:type="continuationSeparator" w:id="0">
    <w:p w14:paraId="4F633E46" w14:textId="77777777" w:rsidR="0038351F" w:rsidRDefault="0038351F" w:rsidP="00C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freight-text-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8004" w14:textId="77777777" w:rsidR="00E9649A" w:rsidRDefault="00E9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D574" w14:textId="77777777" w:rsidR="00E9649A" w:rsidRDefault="00E96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DEF4" w14:textId="77777777" w:rsidR="00E9649A" w:rsidRDefault="00E9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B502" w14:textId="77777777" w:rsidR="0038351F" w:rsidRDefault="0038351F" w:rsidP="00CE50AE">
      <w:r>
        <w:separator/>
      </w:r>
    </w:p>
  </w:footnote>
  <w:footnote w:type="continuationSeparator" w:id="0">
    <w:p w14:paraId="1E65AF54" w14:textId="77777777" w:rsidR="0038351F" w:rsidRDefault="0038351F" w:rsidP="00C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F3B5" w14:textId="77777777" w:rsidR="00E9649A" w:rsidRDefault="0038351F">
    <w:pPr>
      <w:pStyle w:val="Header"/>
    </w:pPr>
    <w:r>
      <w:rPr>
        <w:noProof/>
      </w:rPr>
      <w:pict w14:anchorId="1CDA5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7587" w14:textId="77777777" w:rsidR="00E9649A" w:rsidRDefault="0038351F">
    <w:pPr>
      <w:pStyle w:val="Header"/>
    </w:pPr>
    <w:r>
      <w:rPr>
        <w:noProof/>
      </w:rPr>
      <w:pict w14:anchorId="004F2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36F5" w14:textId="77777777" w:rsidR="00E9649A" w:rsidRDefault="0038351F">
    <w:pPr>
      <w:pStyle w:val="Header"/>
    </w:pPr>
    <w:r>
      <w:rPr>
        <w:noProof/>
      </w:rPr>
      <w:pict w14:anchorId="77168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72B5F"/>
    <w:multiLevelType w:val="hybridMultilevel"/>
    <w:tmpl w:val="473AD8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7"/>
    <w:rsid w:val="00297695"/>
    <w:rsid w:val="002D4939"/>
    <w:rsid w:val="0038351F"/>
    <w:rsid w:val="004C39D5"/>
    <w:rsid w:val="00581C4C"/>
    <w:rsid w:val="006D3C3E"/>
    <w:rsid w:val="00801650"/>
    <w:rsid w:val="008B0825"/>
    <w:rsid w:val="00990A1B"/>
    <w:rsid w:val="009A6D8E"/>
    <w:rsid w:val="00CE3E90"/>
    <w:rsid w:val="00CE50AE"/>
    <w:rsid w:val="00D61978"/>
    <w:rsid w:val="00E9649A"/>
    <w:rsid w:val="00F3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628579"/>
  <w14:defaultImageDpi w14:val="300"/>
  <w15:docId w15:val="{E8418851-6E3D-0F42-A9AB-DCE8821C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body copy"/>
    <w:qFormat/>
    <w:rsid w:val="00D61978"/>
    <w:rPr>
      <w:rFonts w:ascii="Lucida Grande" w:hAnsi="Lucida Grande"/>
      <w:sz w:val="22"/>
    </w:rPr>
  </w:style>
  <w:style w:type="paragraph" w:styleId="Heading1">
    <w:name w:val="heading 1"/>
    <w:basedOn w:val="Normal"/>
    <w:next w:val="Normal"/>
    <w:link w:val="Heading1Char"/>
    <w:uiPriority w:val="9"/>
    <w:qFormat/>
    <w:rsid w:val="00F34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78"/>
    <w:pPr>
      <w:ind w:left="720"/>
      <w:contextualSpacing/>
    </w:pPr>
  </w:style>
  <w:style w:type="paragraph" w:customStyle="1" w:styleId="HeaderGeorgia25pt">
    <w:name w:val="Header: Georgia 25 pt"/>
    <w:basedOn w:val="Normal"/>
    <w:next w:val="Heading1"/>
    <w:qFormat/>
    <w:rsid w:val="00D61978"/>
    <w:rPr>
      <w:rFonts w:ascii="Georgia" w:hAnsi="Georgia"/>
      <w:color w:val="1F497D" w:themeColor="text2"/>
      <w:sz w:val="50"/>
    </w:rPr>
  </w:style>
  <w:style w:type="character" w:customStyle="1" w:styleId="Heading1Char">
    <w:name w:val="Heading 1 Char"/>
    <w:basedOn w:val="DefaultParagraphFont"/>
    <w:link w:val="Heading1"/>
    <w:uiPriority w:val="9"/>
    <w:rsid w:val="00F34857"/>
    <w:rPr>
      <w:rFonts w:asciiTheme="majorHAnsi" w:eastAsiaTheme="majorEastAsia" w:hAnsiTheme="majorHAnsi" w:cstheme="majorBidi"/>
      <w:b/>
      <w:bCs/>
      <w:color w:val="345A8A" w:themeColor="accent1" w:themeShade="B5"/>
      <w:sz w:val="32"/>
      <w:szCs w:val="32"/>
    </w:rPr>
  </w:style>
  <w:style w:type="paragraph" w:customStyle="1" w:styleId="Subheader">
    <w:name w:val="Subheader"/>
    <w:basedOn w:val="Normal"/>
    <w:qFormat/>
    <w:rsid w:val="00801650"/>
    <w:rPr>
      <w:color w:val="000000" w:themeColor="text1"/>
    </w:rPr>
  </w:style>
  <w:style w:type="paragraph" w:styleId="Header">
    <w:name w:val="header"/>
    <w:basedOn w:val="Normal"/>
    <w:link w:val="HeaderChar"/>
    <w:uiPriority w:val="99"/>
    <w:unhideWhenUsed/>
    <w:rsid w:val="00CE50AE"/>
    <w:pPr>
      <w:tabs>
        <w:tab w:val="center" w:pos="4320"/>
        <w:tab w:val="right" w:pos="8640"/>
      </w:tabs>
    </w:pPr>
  </w:style>
  <w:style w:type="character" w:customStyle="1" w:styleId="HeaderChar">
    <w:name w:val="Header Char"/>
    <w:basedOn w:val="DefaultParagraphFont"/>
    <w:link w:val="Header"/>
    <w:uiPriority w:val="99"/>
    <w:rsid w:val="00CE50AE"/>
    <w:rPr>
      <w:rFonts w:ascii="Lucida Grande" w:hAnsi="Lucida Grande"/>
      <w:sz w:val="22"/>
    </w:rPr>
  </w:style>
  <w:style w:type="paragraph" w:styleId="Footer">
    <w:name w:val="footer"/>
    <w:basedOn w:val="Normal"/>
    <w:link w:val="FooterChar"/>
    <w:uiPriority w:val="99"/>
    <w:unhideWhenUsed/>
    <w:rsid w:val="00CE50AE"/>
    <w:pPr>
      <w:tabs>
        <w:tab w:val="center" w:pos="4320"/>
        <w:tab w:val="right" w:pos="8640"/>
      </w:tabs>
    </w:pPr>
  </w:style>
  <w:style w:type="character" w:customStyle="1" w:styleId="FooterChar">
    <w:name w:val="Footer Char"/>
    <w:basedOn w:val="DefaultParagraphFont"/>
    <w:link w:val="Footer"/>
    <w:uiPriority w:val="99"/>
    <w:rsid w:val="00CE50AE"/>
    <w:rPr>
      <w:rFonts w:ascii="Lucida Grande" w:hAnsi="Lucida Grande"/>
      <w:sz w:val="22"/>
    </w:rPr>
  </w:style>
  <w:style w:type="paragraph" w:styleId="BalloonText">
    <w:name w:val="Balloon Text"/>
    <w:basedOn w:val="Normal"/>
    <w:link w:val="BalloonTextChar"/>
    <w:uiPriority w:val="99"/>
    <w:semiHidden/>
    <w:unhideWhenUsed/>
    <w:rsid w:val="00990A1B"/>
    <w:rPr>
      <w:rFonts w:cs="Lucida Grande"/>
      <w:sz w:val="18"/>
      <w:szCs w:val="18"/>
    </w:rPr>
  </w:style>
  <w:style w:type="character" w:customStyle="1" w:styleId="BalloonTextChar">
    <w:name w:val="Balloon Text Char"/>
    <w:basedOn w:val="DefaultParagraphFont"/>
    <w:link w:val="BalloonText"/>
    <w:uiPriority w:val="99"/>
    <w:semiHidden/>
    <w:rsid w:val="00990A1B"/>
    <w:rPr>
      <w:rFonts w:ascii="Lucida Grande" w:hAnsi="Lucida Grande" w:cs="Lucida Grande"/>
      <w:sz w:val="18"/>
      <w:szCs w:val="18"/>
    </w:rPr>
  </w:style>
  <w:style w:type="character" w:styleId="Hyperlink">
    <w:name w:val="Hyperlink"/>
    <w:basedOn w:val="DefaultParagraphFont"/>
    <w:uiPriority w:val="99"/>
    <w:semiHidden/>
    <w:unhideWhenUsed/>
    <w:rsid w:val="004C3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7382">
      <w:bodyDiv w:val="1"/>
      <w:marLeft w:val="0"/>
      <w:marRight w:val="0"/>
      <w:marTop w:val="0"/>
      <w:marBottom w:val="0"/>
      <w:divBdr>
        <w:top w:val="none" w:sz="0" w:space="0" w:color="auto"/>
        <w:left w:val="none" w:sz="0" w:space="0" w:color="auto"/>
        <w:bottom w:val="none" w:sz="0" w:space="0" w:color="auto"/>
        <w:right w:val="none" w:sz="0" w:space="0" w:color="auto"/>
      </w:divBdr>
    </w:div>
    <w:div w:id="415565331">
      <w:bodyDiv w:val="1"/>
      <w:marLeft w:val="0"/>
      <w:marRight w:val="0"/>
      <w:marTop w:val="0"/>
      <w:marBottom w:val="0"/>
      <w:divBdr>
        <w:top w:val="none" w:sz="0" w:space="0" w:color="auto"/>
        <w:left w:val="none" w:sz="0" w:space="0" w:color="auto"/>
        <w:bottom w:val="none" w:sz="0" w:space="0" w:color="auto"/>
        <w:right w:val="none" w:sz="0" w:space="0" w:color="auto"/>
      </w:divBdr>
    </w:div>
    <w:div w:id="783689699">
      <w:bodyDiv w:val="1"/>
      <w:marLeft w:val="0"/>
      <w:marRight w:val="0"/>
      <w:marTop w:val="0"/>
      <w:marBottom w:val="0"/>
      <w:divBdr>
        <w:top w:val="none" w:sz="0" w:space="0" w:color="auto"/>
        <w:left w:val="none" w:sz="0" w:space="0" w:color="auto"/>
        <w:bottom w:val="none" w:sz="0" w:space="0" w:color="auto"/>
        <w:right w:val="none" w:sz="0" w:space="0" w:color="auto"/>
      </w:divBdr>
    </w:div>
    <w:div w:id="2144347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stawski@berkeley.ed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vb.squarespace.com/s/Nav-B-SSGDP-Intake-Form.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fo.berkeley.edu/departments/financial-planning-analysis/student-fees/ssgpd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UC Berkeley</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Frasier</dc:creator>
  <cp:keywords/>
  <dc:description/>
  <cp:lastModifiedBy>Sarah Farlie</cp:lastModifiedBy>
  <cp:revision>3</cp:revision>
  <cp:lastPrinted>2020-04-22T23:10:00Z</cp:lastPrinted>
  <dcterms:created xsi:type="dcterms:W3CDTF">2020-04-22T23:10:00Z</dcterms:created>
  <dcterms:modified xsi:type="dcterms:W3CDTF">2020-04-22T23:11:00Z</dcterms:modified>
</cp:coreProperties>
</file>